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13" w:rsidRDefault="00716868" w:rsidP="00A35A56">
      <w:pPr>
        <w:jc w:val="center"/>
      </w:pPr>
      <w:r w:rsidRPr="00CA1EA0">
        <w:rPr>
          <w:noProof/>
        </w:rPr>
        <w:drawing>
          <wp:inline distT="0" distB="0" distL="0" distR="0">
            <wp:extent cx="704850" cy="933450"/>
            <wp:effectExtent l="0" t="0" r="0" b="0"/>
            <wp:docPr id="2" name="Picture 4" descr="Shield2009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hield2009.em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1F2" w:rsidRPr="00422A8E" w:rsidRDefault="005121F2" w:rsidP="005121F2">
      <w:pPr>
        <w:jc w:val="center"/>
        <w:rPr>
          <w:rFonts w:ascii="ITC Century Std Book Cond" w:hAnsi="ITC Century Std Book Cond"/>
          <w:i/>
        </w:rPr>
      </w:pPr>
      <w:r>
        <w:rPr>
          <w:rFonts w:ascii="ITC Century Std Book Cond" w:hAnsi="ITC Century Std Book Cond"/>
          <w:i/>
          <w:iCs/>
          <w:color w:val="0B2577"/>
          <w:sz w:val="36"/>
          <w:szCs w:val="36"/>
        </w:rPr>
        <w:t>League of United Latin American Citizens</w:t>
      </w:r>
    </w:p>
    <w:p w:rsidR="00BA05C0" w:rsidRPr="00001F08" w:rsidRDefault="00BA05C0" w:rsidP="00BA05C0">
      <w:pPr>
        <w:rPr>
          <w:b/>
        </w:rPr>
      </w:pPr>
    </w:p>
    <w:p w:rsidR="00587681" w:rsidRPr="00587681" w:rsidRDefault="00587681" w:rsidP="001A2164">
      <w:pPr>
        <w:jc w:val="center"/>
        <w:rPr>
          <w:b/>
          <w:bCs/>
          <w:smallCaps/>
          <w:color w:val="3E3F3E"/>
          <w:sz w:val="27"/>
          <w:szCs w:val="27"/>
        </w:rPr>
      </w:pPr>
      <w:r w:rsidRPr="00587681">
        <w:rPr>
          <w:b/>
          <w:bCs/>
          <w:smallCaps/>
          <w:color w:val="3E3F3E"/>
          <w:sz w:val="27"/>
          <w:szCs w:val="27"/>
        </w:rPr>
        <w:t xml:space="preserve">Resolution </w:t>
      </w:r>
      <w:r w:rsidR="001A2164">
        <w:rPr>
          <w:b/>
          <w:bCs/>
          <w:smallCaps/>
          <w:color w:val="3E3F3E"/>
          <w:sz w:val="27"/>
          <w:szCs w:val="27"/>
        </w:rPr>
        <w:t xml:space="preserve">to </w:t>
      </w:r>
      <w:proofErr w:type="spellStart"/>
      <w:r w:rsidR="00890849" w:rsidRPr="00890849">
        <w:rPr>
          <w:b/>
          <w:bCs/>
          <w:smallCaps/>
          <w:color w:val="3E3F3E"/>
          <w:sz w:val="27"/>
          <w:szCs w:val="27"/>
          <w:highlight w:val="lightGray"/>
        </w:rPr>
        <w:t>Xxxxx</w:t>
      </w:r>
      <w:proofErr w:type="spellEnd"/>
    </w:p>
    <w:p w:rsidR="00BA05C0" w:rsidRDefault="00BA05C0" w:rsidP="00BA05C0">
      <w:pPr>
        <w:jc w:val="center"/>
        <w:rPr>
          <w:b/>
        </w:rPr>
      </w:pPr>
    </w:p>
    <w:p w:rsidR="00450C79" w:rsidRDefault="00BA05C0" w:rsidP="00450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716868">
        <w:rPr>
          <w:b/>
        </w:rPr>
        <w:t>WHEREAS</w:t>
      </w:r>
      <w:r w:rsidRPr="006038B7">
        <w:rPr>
          <w:b/>
          <w:i/>
        </w:rPr>
        <w:t>,</w:t>
      </w:r>
      <w:r w:rsidRPr="006038B7">
        <w:t xml:space="preserve"> </w:t>
      </w:r>
      <w:r w:rsidR="00E079D0">
        <w:t xml:space="preserve">text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890849">
        <w:t>;</w:t>
      </w:r>
      <w:r w:rsidR="00450C79">
        <w:t xml:space="preserve"> and</w:t>
      </w:r>
    </w:p>
    <w:p w:rsidR="00450C79" w:rsidRDefault="00450C79" w:rsidP="00450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50C79" w:rsidRDefault="00450C79" w:rsidP="00450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50C79">
        <w:rPr>
          <w:b/>
        </w:rPr>
        <w:t>WHEREAS,</w:t>
      </w:r>
      <w:r>
        <w:t xml:space="preserve"> </w:t>
      </w:r>
      <w:r w:rsidR="00E079D0">
        <w:t xml:space="preserve">text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74786F">
        <w:t>;</w:t>
      </w:r>
    </w:p>
    <w:p w:rsidR="00450C79" w:rsidRDefault="00450C79" w:rsidP="00450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50C79" w:rsidRDefault="00450C79" w:rsidP="00450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1A2164">
        <w:rPr>
          <w:b/>
          <w:i/>
        </w:rPr>
        <w:t>THEREFORE BE IT RESOLVED</w:t>
      </w:r>
      <w:r>
        <w:t xml:space="preserve"> that </w:t>
      </w:r>
      <w:r w:rsidR="00E079D0">
        <w:t xml:space="preserve">text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>
        <w:t>; and</w:t>
      </w:r>
    </w:p>
    <w:p w:rsidR="00450C79" w:rsidRDefault="00450C79" w:rsidP="00450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450C79" w:rsidRDefault="00450C79" w:rsidP="00450C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450C79">
        <w:rPr>
          <w:b/>
          <w:i/>
        </w:rPr>
        <w:t>BE IT FUTHER RESOLVED</w:t>
      </w:r>
      <w:r>
        <w:t xml:space="preserve"> that </w:t>
      </w:r>
      <w:proofErr w:type="gramStart"/>
      <w:r w:rsidR="00E079D0">
        <w:t xml:space="preserve">text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 w:rsidRP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r w:rsidR="00E079D0">
        <w:t xml:space="preserve"> </w:t>
      </w:r>
      <w:proofErr w:type="spellStart"/>
      <w:r w:rsidR="00E079D0">
        <w:t>text</w:t>
      </w:r>
      <w:proofErr w:type="spellEnd"/>
      <w:proofErr w:type="gramEnd"/>
      <w:r>
        <w:t>.</w:t>
      </w:r>
    </w:p>
    <w:p w:rsidR="001A2164" w:rsidRDefault="001A2164" w:rsidP="00BA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A05C0" w:rsidRPr="00BA05C0" w:rsidRDefault="00BA05C0" w:rsidP="00BA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A05C0">
        <w:t xml:space="preserve">Voted </w:t>
      </w:r>
      <w:r w:rsidR="000B0A3F">
        <w:t>&amp;</w:t>
      </w:r>
      <w:r w:rsidRPr="00BA05C0">
        <w:t xml:space="preserve"> approved by the </w:t>
      </w:r>
      <w:r w:rsidR="000B0A3F">
        <w:t>National Assembly</w:t>
      </w:r>
      <w:r w:rsidRPr="00BA05C0">
        <w:t xml:space="preserve"> </w:t>
      </w:r>
      <w:r w:rsidR="00E079D0">
        <w:t>of the 2020</w:t>
      </w:r>
      <w:r w:rsidR="000B0A3F">
        <w:t xml:space="preserve"> </w:t>
      </w:r>
      <w:r w:rsidRPr="00BA05C0">
        <w:t xml:space="preserve">LULAC </w:t>
      </w:r>
      <w:r w:rsidR="000B0A3F">
        <w:t xml:space="preserve">National </w:t>
      </w:r>
      <w:r w:rsidRPr="00BA05C0">
        <w:t>Convention on</w:t>
      </w:r>
      <w:r w:rsidR="000B0A3F">
        <w:t xml:space="preserve"> July </w:t>
      </w:r>
      <w:r w:rsidR="00E079D0">
        <w:t>4</w:t>
      </w:r>
      <w:r w:rsidR="000B0A3F">
        <w:t>, 20</w:t>
      </w:r>
      <w:r w:rsidR="00E079D0">
        <w:t>20</w:t>
      </w:r>
      <w:r w:rsidR="000B0A3F">
        <w:t>.</w:t>
      </w:r>
    </w:p>
    <w:p w:rsidR="00716868" w:rsidRDefault="00716868" w:rsidP="00BA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BA05C0" w:rsidRPr="00BA05C0" w:rsidRDefault="00BA05C0" w:rsidP="00BA05C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0B0A3F" w:rsidRDefault="00E079D0" w:rsidP="00AC4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/>
      </w:pPr>
      <w:r>
        <w:t>Domingo Garcia</w:t>
      </w:r>
      <w:bookmarkStart w:id="0" w:name="_GoBack"/>
      <w:bookmarkEnd w:id="0"/>
    </w:p>
    <w:p w:rsidR="00777ECF" w:rsidRDefault="00BA05C0" w:rsidP="00AC4B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  <w:r w:rsidRPr="00BA05C0">
        <w:t>LULAC National President</w:t>
      </w:r>
    </w:p>
    <w:sectPr w:rsidR="00777ECF" w:rsidSect="00BA05C0">
      <w:pgSz w:w="12240" w:h="15840"/>
      <w:pgMar w:top="1080" w:right="1080" w:bottom="1080" w:left="1080" w:header="720" w:footer="720" w:gutter="0"/>
      <w:pgBorders w:offsetFrom="page">
        <w:top w:val="twistedLines1" w:sz="24" w:space="24" w:color="BF0A30"/>
        <w:left w:val="twistedLines1" w:sz="24" w:space="24" w:color="BF0A30"/>
        <w:bottom w:val="twistedLines1" w:sz="24" w:space="24" w:color="BF0A30"/>
        <w:right w:val="twistedLines1" w:sz="24" w:space="24" w:color="BF0A3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Century Std Book Cond">
    <w:panose1 w:val="020406060607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43303"/>
    <w:multiLevelType w:val="hybridMultilevel"/>
    <w:tmpl w:val="5D46AA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B3EE2"/>
    <w:multiLevelType w:val="hybridMultilevel"/>
    <w:tmpl w:val="9424D4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723634"/>
    <w:multiLevelType w:val="hybridMultilevel"/>
    <w:tmpl w:val="2E5CCA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03479"/>
    <w:multiLevelType w:val="hybridMultilevel"/>
    <w:tmpl w:val="A20EA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13"/>
    <w:rsid w:val="00020CD4"/>
    <w:rsid w:val="000B0A3F"/>
    <w:rsid w:val="00175B13"/>
    <w:rsid w:val="001A2164"/>
    <w:rsid w:val="002E4C12"/>
    <w:rsid w:val="003A1D3C"/>
    <w:rsid w:val="00450C79"/>
    <w:rsid w:val="005121F2"/>
    <w:rsid w:val="00587681"/>
    <w:rsid w:val="00716868"/>
    <w:rsid w:val="0074786F"/>
    <w:rsid w:val="00777ECF"/>
    <w:rsid w:val="00890849"/>
    <w:rsid w:val="00A35A56"/>
    <w:rsid w:val="00AC4BC4"/>
    <w:rsid w:val="00BA05C0"/>
    <w:rsid w:val="00E079D0"/>
    <w:rsid w:val="00F7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D40F3"/>
  <w15:docId w15:val="{9A9C480D-0A2C-49FF-A3E3-D32082893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B1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BC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908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LULAC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Brent A Wilkes</dc:creator>
  <cp:keywords/>
  <dc:description/>
  <cp:lastModifiedBy>Windows User</cp:lastModifiedBy>
  <cp:revision>4</cp:revision>
  <dcterms:created xsi:type="dcterms:W3CDTF">2017-07-13T16:09:00Z</dcterms:created>
  <dcterms:modified xsi:type="dcterms:W3CDTF">2020-01-17T03:14:00Z</dcterms:modified>
</cp:coreProperties>
</file>